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T.C.</w:t>
      </w:r>
    </w:p>
    <w:p>
      <w:pPr>
        <w:pStyle w:val="Normal"/>
        <w:jc w:val="center"/>
        <w:rPr>
          <w:b/>
          <w:b/>
          <w:bCs/>
          <w:sz w:val="28"/>
          <w:szCs w:val="28"/>
        </w:rPr>
      </w:pPr>
      <w:r>
        <w:rPr>
          <w:b/>
          <w:bCs/>
          <w:sz w:val="28"/>
          <w:szCs w:val="28"/>
        </w:rPr>
        <w:t>OSMANİYE VALİLİĞİ</w:t>
      </w:r>
    </w:p>
    <w:p>
      <w:pPr>
        <w:pStyle w:val="Normal"/>
        <w:jc w:val="center"/>
        <w:rPr>
          <w:b/>
          <w:b/>
          <w:bCs/>
          <w:sz w:val="28"/>
          <w:szCs w:val="28"/>
        </w:rPr>
      </w:pPr>
      <w:r>
        <w:rPr>
          <w:b/>
          <w:bCs/>
          <w:sz w:val="28"/>
          <w:szCs w:val="28"/>
        </w:rPr>
        <w:t>ÖDÜLLÜ BİLİM FUARI</w:t>
      </w:r>
    </w:p>
    <w:p>
      <w:pPr>
        <w:pStyle w:val="Normal"/>
        <w:jc w:val="center"/>
        <w:rPr>
          <w:b/>
          <w:b/>
          <w:bCs/>
          <w:sz w:val="28"/>
          <w:szCs w:val="28"/>
        </w:rPr>
      </w:pPr>
      <w:r>
        <w:rPr>
          <w:b/>
          <w:bCs/>
          <w:sz w:val="28"/>
          <w:szCs w:val="28"/>
        </w:rPr>
        <w:t>(Yarışma Şartnamesi)</w:t>
      </w:r>
    </w:p>
    <w:p>
      <w:pPr>
        <w:pStyle w:val="Normal"/>
        <w:jc w:val="center"/>
        <w:rPr/>
      </w:pPr>
      <w:r>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b/>
                <w:b/>
                <w:bCs/>
              </w:rPr>
            </w:pPr>
            <w:r>
              <w:rPr>
                <w:b/>
                <w:bCs/>
              </w:rPr>
              <w:t>Düzenleyen Kurumlar</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sz w:val="20"/>
                <w:szCs w:val="20"/>
              </w:rPr>
            </w:pPr>
            <w:r>
              <w:rPr>
                <w:sz w:val="20"/>
                <w:szCs w:val="20"/>
              </w:rPr>
              <w:t>OSMANİYE VALİLİĞİ - İL BİLİM, SANAYİ VE TEKNOLOJİ MÜDÜRLÜĞÜ - İL MİLLİ EĞİTİM MÜDÜRLÜĞÜ</w:t>
            </w:r>
          </w:p>
        </w:tc>
      </w:tr>
    </w:tbl>
    <w:p>
      <w:pPr>
        <w:pStyle w:val="Normal"/>
        <w:jc w:val="center"/>
        <w:rPr/>
      </w:pPr>
      <w:r>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b/>
                <w:b/>
                <w:bCs/>
              </w:rPr>
            </w:pPr>
            <w:r>
              <w:rPr>
                <w:b/>
                <w:bCs/>
              </w:rPr>
              <w:t>Yarışmanın Adı</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pPr>
            <w:r>
              <w:rPr/>
              <w:t>“</w:t>
            </w:r>
            <w:r>
              <w:rPr/>
              <w:t>BANA BİR İCAT ÇIKART ÇOCUK”</w:t>
            </w:r>
          </w:p>
        </w:tc>
      </w:tr>
    </w:tbl>
    <w:p>
      <w:pPr>
        <w:pStyle w:val="Normal"/>
        <w:jc w:val="center"/>
        <w:rPr/>
      </w:pPr>
      <w:r>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b/>
                <w:b/>
                <w:bCs/>
              </w:rPr>
            </w:pPr>
            <w:r>
              <w:rPr>
                <w:b/>
                <w:bCs/>
              </w:rPr>
              <w:t>Yarışmanın Konusu</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pPr>
            <w:r>
              <w:rPr/>
              <w:t>4 Mayıs – 5 Mayıs 2017 tarihleri arasında Lise Öğrencileri Biyoloji, Kimya, Kodlama ve Teknoloji Tasarım dallarında , Ortaokul Öğrencileri  Fen Bilimleri ve Matematik dallarında,</w:t>
            </w:r>
          </w:p>
          <w:p>
            <w:pPr>
              <w:pStyle w:val="Normal"/>
              <w:jc w:val="center"/>
              <w:rPr/>
            </w:pPr>
            <w:r>
              <w:rPr/>
              <w:t>Proje veya Tasarım Projesi hazırlanması. </w:t>
            </w:r>
          </w:p>
        </w:tc>
      </w:tr>
    </w:tbl>
    <w:p>
      <w:pPr>
        <w:pStyle w:val="Normal"/>
        <w:jc w:val="center"/>
        <w:rPr>
          <w:sz w:val="20"/>
          <w:szCs w:val="20"/>
        </w:rPr>
      </w:pPr>
      <w:r>
        <w:rPr>
          <w:sz w:val="20"/>
          <w:szCs w:val="20"/>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b/>
                <w:b/>
                <w:bCs/>
              </w:rPr>
            </w:pPr>
            <w:r>
              <w:rPr>
                <w:b/>
                <w:bCs/>
              </w:rPr>
              <w:t>Yarışmanın Amacı</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both"/>
              <w:rPr/>
            </w:pPr>
            <w:r>
              <w:rPr/>
              <w:t xml:space="preserve">          </w:t>
            </w:r>
            <w:r>
              <w:rPr/>
              <w:t>Öğrencilerin;  günlük hayatta karşılaştıkları olaylar karşısında gözlem yapmaya, yaşadıkları</w:t>
            </w:r>
          </w:p>
          <w:p>
            <w:pPr>
              <w:pStyle w:val="Normal"/>
              <w:jc w:val="both"/>
              <w:rPr/>
            </w:pPr>
            <w:r>
              <w:rPr/>
              <w:t>çevreye duyarlı bireyler olmaya,  insan ihtiyaçlarının ve tüketim alışkanlıklarının doğa ve çevre üzerindeki yıkıcı etkisini azaltmak için küresel ısınma, iklim değişikliği, kaynakların tükenmesi ve</w:t>
            </w:r>
          </w:p>
          <w:p>
            <w:pPr>
              <w:pStyle w:val="Normal"/>
              <w:jc w:val="both"/>
              <w:rPr/>
            </w:pPr>
            <w:r>
              <w:rPr/>
              <w:t>benzeri sorunlar sarmalında yapacakları bilinçli tercihlerle çözümün parçası olmalarını sağlamak, trafik, ev ve iş kazalarının önlenmesi konusunda bilinçlenmelerine ve bu konuda örnek davranışlar geliştirmelerine katkıda bulunmak,okuyan, araştıran, düşünen, sorgulayan, sorun çözen, zihinsel ve sosyal becerilere sahip bireyler olarak yetişmesini sağlamak, okuldaki başarılarına etki edecek, farkındalık yaratacak öneriler geliştirmeleri konusunda teşvik etmek,  doğru ve uygulanabilir çözüm önerileri geliştirmelerini sağlamak, kişisel gelişmeyi özendirmek ve bu amaç doğrultusunda onlara yardımcı olmak.</w:t>
            </w:r>
          </w:p>
        </w:tc>
      </w:tr>
    </w:tbl>
    <w:p>
      <w:pPr>
        <w:pStyle w:val="Normal"/>
        <w:rPr>
          <w:b/>
          <w:b/>
          <w:bCs/>
        </w:rPr>
      </w:pPr>
      <w:r>
        <w:rPr>
          <w:b/>
          <w:bCs/>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b/>
                <w:b/>
                <w:bCs/>
              </w:rPr>
            </w:pPr>
            <w:r>
              <w:rPr>
                <w:b/>
                <w:bCs/>
              </w:rPr>
              <w:t>Yarışmanın Hedef Kitlesi</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rPr/>
            </w:pPr>
            <w:r>
              <w:rPr/>
              <w:t xml:space="preserve">            </w:t>
            </w:r>
            <w:r>
              <w:rPr/>
              <w:t>Yarışmaya İl genelinde resmi ve özel tüm ortaokulların öğrencileri ile lise ve dengi okulların  öğrencileri katılabilirler.</w:t>
            </w:r>
          </w:p>
        </w:tc>
      </w:tr>
    </w:tbl>
    <w:p>
      <w:pPr>
        <w:pStyle w:val="Normal"/>
        <w:rPr>
          <w:b/>
          <w:b/>
          <w:bCs/>
        </w:rPr>
      </w:pPr>
      <w:r>
        <w:rPr>
          <w:b/>
          <w:bCs/>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b/>
                <w:b/>
                <w:bCs/>
              </w:rPr>
            </w:pPr>
            <w:r>
              <w:rPr>
                <w:b/>
                <w:bCs/>
              </w:rPr>
              <w:t>Yarışmanın Şartları</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rPr/>
            </w:pPr>
            <w:r>
              <w:rPr/>
              <w:t>1- Yarışmaya okullardan bireysel veya ortak olarak katılım sağlanacaktır.</w:t>
            </w:r>
          </w:p>
          <w:p>
            <w:pPr>
              <w:pStyle w:val="Normal"/>
              <w:rPr/>
            </w:pPr>
            <w:r>
              <w:rPr/>
              <w:t>2- Her  yarışmacı en fazla 2(iki) adet projeyle katılabilir.</w:t>
            </w:r>
          </w:p>
          <w:p>
            <w:pPr>
              <w:pStyle w:val="Normal"/>
              <w:rPr/>
            </w:pPr>
            <w:r>
              <w:rPr/>
              <w:t>3- Yarışmaya sunulan fikir yeni ve özgün olmalı ve bu Şartnamenin “Yarışmanın Konusu”</w:t>
            </w:r>
          </w:p>
          <w:p>
            <w:pPr>
              <w:pStyle w:val="Normal"/>
              <w:rPr/>
            </w:pPr>
            <w:r>
              <w:rPr/>
              <w:t xml:space="preserve">     </w:t>
            </w:r>
            <w:r>
              <w:rPr/>
              <w:t>başlığı altında belirtilmiş olan konularla uyumlu olmalıdır.</w:t>
            </w:r>
          </w:p>
          <w:p>
            <w:pPr>
              <w:pStyle w:val="Normal"/>
              <w:rPr/>
            </w:pPr>
            <w:r>
              <w:rPr/>
              <w:t xml:space="preserve">4- Sunulan projeler hakkındaki açıklamaları içeren yazılı metin, normal sayfa (A4) boyutunda,       </w:t>
            </w:r>
          </w:p>
          <w:p>
            <w:pPr>
              <w:pStyle w:val="Normal"/>
              <w:rPr/>
            </w:pPr>
            <w:r>
              <w:rPr/>
              <w:t xml:space="preserve">     </w:t>
            </w:r>
            <w:r>
              <w:rPr/>
              <w:t>bilgisayarda, 1.5 satır aralığıyla, beş (5)sayfayı geçmeyecek şekilde yazılmalıdır.</w:t>
            </w:r>
          </w:p>
          <w:p>
            <w:pPr>
              <w:pStyle w:val="Normal"/>
              <w:rPr/>
            </w:pPr>
            <w:r>
              <w:rPr/>
              <w:t>5- Siyasi amaçlara hizmet eden, sakıncalı ve zararlı ifadeler içeren, genel ahlak kurallarına</w:t>
            </w:r>
          </w:p>
          <w:p>
            <w:pPr>
              <w:pStyle w:val="Normal"/>
              <w:rPr/>
            </w:pPr>
            <w:r>
              <w:rPr/>
              <w:t xml:space="preserve">    </w:t>
            </w:r>
            <w:r>
              <w:rPr/>
              <w:t>uymayan, hakaret içeren ve ne amaçla olursa olsun firma adı kullanılan eserler yarışma</w:t>
            </w:r>
          </w:p>
          <w:p>
            <w:pPr>
              <w:pStyle w:val="Normal"/>
              <w:rPr/>
            </w:pPr>
            <w:r>
              <w:rPr/>
              <w:t xml:space="preserve">    </w:t>
            </w:r>
            <w:r>
              <w:rPr/>
              <w:t>dışı kalacaktır.</w:t>
            </w:r>
          </w:p>
          <w:p>
            <w:pPr>
              <w:pStyle w:val="Normal"/>
              <w:jc w:val="both"/>
              <w:rPr/>
            </w:pPr>
            <w:r>
              <w:rPr/>
              <w:t>6- Yarışmaya katılan öğrenciler bu şartları kabul etmiş sayılır.</w:t>
            </w:r>
          </w:p>
          <w:p>
            <w:pPr>
              <w:pStyle w:val="Normal"/>
              <w:jc w:val="both"/>
              <w:rPr/>
            </w:pPr>
            <w:r>
              <w:rPr/>
              <w:t>7- Projeler tanıtım afişiyle birlikte katılacaktır.</w:t>
            </w:r>
          </w:p>
        </w:tc>
      </w:tr>
    </w:tbl>
    <w:p>
      <w:pPr>
        <w:pStyle w:val="Normal"/>
        <w:jc w:val="both"/>
        <w:rPr/>
      </w:pPr>
      <w:r>
        <w:rPr/>
      </w:r>
    </w:p>
    <w:p>
      <w:pPr>
        <w:pStyle w:val="Normal"/>
        <w:jc w:val="center"/>
        <w:rPr>
          <w:b/>
          <w:b/>
          <w:bCs/>
        </w:rPr>
      </w:pPr>
      <w:r>
        <w:rPr>
          <w:b/>
          <w:bCs/>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b/>
                <w:b/>
                <w:bCs/>
              </w:rPr>
            </w:pPr>
            <w:r>
              <w:rPr>
                <w:b/>
                <w:bCs/>
              </w:rPr>
              <w:t>Esere Ait Haklar</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rPr/>
            </w:pPr>
            <w:r>
              <w:rPr/>
              <w:t>1- Eserlerin, daha önce herhangi bir yarışmaya katılmış olması bu yarışmaya katılmasına</w:t>
            </w:r>
          </w:p>
          <w:p>
            <w:pPr>
              <w:pStyle w:val="Normal"/>
              <w:rPr/>
            </w:pPr>
            <w:r>
              <w:rPr/>
              <w:t xml:space="preserve">     </w:t>
            </w:r>
            <w:r>
              <w:rPr/>
              <w:t xml:space="preserve">engel teşkil etmez. Ancak ödül alan eserler sergilenmek amacıyla fuara katılabilirler ancak    </w:t>
            </w:r>
          </w:p>
          <w:p>
            <w:pPr>
              <w:pStyle w:val="Normal"/>
              <w:rPr/>
            </w:pPr>
            <w:r>
              <w:rPr/>
              <w:t xml:space="preserve">     </w:t>
            </w:r>
            <w:r>
              <w:rPr/>
              <w:t>yarışmaya katılamaz.</w:t>
            </w:r>
          </w:p>
          <w:p>
            <w:pPr>
              <w:pStyle w:val="Normal"/>
              <w:rPr/>
            </w:pPr>
            <w:r>
              <w:rPr/>
              <w:t xml:space="preserve">2- Yarışmaya gönderilen eserlerdeki özgün olmayan metin, görüntü, müzik, vb. kullanımlarından  </w:t>
            </w:r>
          </w:p>
          <w:p>
            <w:pPr>
              <w:pStyle w:val="Normal"/>
              <w:rPr/>
            </w:pPr>
            <w:r>
              <w:rPr/>
              <w:t xml:space="preserve">     </w:t>
            </w:r>
            <w:r>
              <w:rPr/>
              <w:t xml:space="preserve">doğacak her türlü telif hakkı, yarışmacının sorumluluğundadır. Bu kapsamda doğacak hukuki  </w:t>
            </w:r>
          </w:p>
          <w:p>
            <w:pPr>
              <w:pStyle w:val="Normal"/>
              <w:rPr/>
            </w:pPr>
            <w:r>
              <w:rPr/>
              <w:t xml:space="preserve">     </w:t>
            </w:r>
            <w:r>
              <w:rPr/>
              <w:t>sorumluluk yarışmacıya aittir.</w:t>
            </w:r>
          </w:p>
          <w:p>
            <w:pPr>
              <w:pStyle w:val="Normal"/>
              <w:rPr/>
            </w:pPr>
            <w:r>
              <w:rPr/>
              <w:t xml:space="preserve">3- Yarışmaya katılan eserler, her türlü mecrada fuarı düzenleyici kurumlar  tarafından ticari </w:t>
            </w:r>
          </w:p>
          <w:p>
            <w:pPr>
              <w:pStyle w:val="Normal"/>
              <w:rPr/>
            </w:pPr>
            <w:r>
              <w:rPr/>
              <w:t xml:space="preserve">    </w:t>
            </w:r>
            <w:r>
              <w:rPr/>
              <w:t>olmayan amaçlarla eğitim/tanıtım vb. Faaliyetlerde kullanılabilir.</w:t>
            </w:r>
          </w:p>
          <w:p>
            <w:pPr>
              <w:pStyle w:val="Normal"/>
              <w:rPr/>
            </w:pPr>
            <w:r>
              <w:rPr/>
              <w:t xml:space="preserve">4- Yarışmaya gönderilen eserin alıntı ve/veya çalıntı olmasından doğabilecek her türlü yasal </w:t>
            </w:r>
          </w:p>
          <w:p>
            <w:pPr>
              <w:pStyle w:val="Normal"/>
              <w:rPr/>
            </w:pPr>
            <w:r>
              <w:rPr/>
              <w:t xml:space="preserve">    </w:t>
            </w:r>
            <w:r>
              <w:rPr/>
              <w:t xml:space="preserve">sorumluluk yarışmacıya aittir. Böyle bir durumun ortaya çıkması halinde, ilgili eser yarışma dışı </w:t>
            </w:r>
          </w:p>
          <w:p>
            <w:pPr>
              <w:pStyle w:val="Normal"/>
              <w:rPr/>
            </w:pPr>
            <w:r>
              <w:rPr/>
              <w:t xml:space="preserve">     </w:t>
            </w:r>
            <w:r>
              <w:rPr/>
              <w:t xml:space="preserve">bırakılır. Tespit yarışmadan sonra yapılır ise eser sahibi ödüllendirilmiş olsa dahi ödülü geri  </w:t>
            </w:r>
          </w:p>
          <w:p>
            <w:pPr>
              <w:pStyle w:val="Normal"/>
              <w:rPr/>
            </w:pPr>
            <w:r>
              <w:rPr/>
              <w:t xml:space="preserve">     </w:t>
            </w:r>
            <w:r>
              <w:rPr/>
              <w:t>alınır.</w:t>
            </w:r>
          </w:p>
          <w:p>
            <w:pPr>
              <w:pStyle w:val="Normal"/>
              <w:jc w:val="both"/>
              <w:rPr/>
            </w:pPr>
            <w:r>
              <w:rPr/>
              <w:t xml:space="preserve">5- Yarışmacı, dereceye giren eserin kullanım haklarını isminin kullanılması şartıyla fuarı </w:t>
            </w:r>
          </w:p>
          <w:p>
            <w:pPr>
              <w:pStyle w:val="Normal"/>
              <w:jc w:val="both"/>
              <w:rPr/>
            </w:pPr>
            <w:r>
              <w:rPr/>
              <w:t xml:space="preserve">    </w:t>
            </w:r>
            <w:r>
              <w:rPr/>
              <w:t xml:space="preserve">düzenleyici kurumlara verdiğini peşinen kabul eder. Buna bağlı olarak gerek Fikri ve Sınai </w:t>
            </w:r>
          </w:p>
          <w:p>
            <w:pPr>
              <w:pStyle w:val="Normal"/>
              <w:jc w:val="both"/>
              <w:rPr/>
            </w:pPr>
            <w:r>
              <w:rPr/>
              <w:t xml:space="preserve">     </w:t>
            </w:r>
            <w:r>
              <w:rPr/>
              <w:t xml:space="preserve">Haklar Kanunu’nu, gerekse diğer ilgili mevzuat gereğince yarışmaya gönderdiği </w:t>
            </w:r>
          </w:p>
          <w:p>
            <w:pPr>
              <w:pStyle w:val="Normal"/>
              <w:jc w:val="both"/>
              <w:rPr/>
            </w:pPr>
            <w:r>
              <w:rPr/>
              <w:t xml:space="preserve">     </w:t>
            </w:r>
            <w:r>
              <w:rPr/>
              <w:t xml:space="preserve">eserinin/eserlerinin çoğaltma, işlenme, yayma, temsil, umuma iletim, faydalanma vb. umuma </w:t>
            </w:r>
          </w:p>
          <w:p>
            <w:pPr>
              <w:pStyle w:val="Normal"/>
              <w:jc w:val="both"/>
              <w:rPr/>
            </w:pPr>
            <w:r>
              <w:rPr/>
              <w:t xml:space="preserve">     </w:t>
            </w:r>
            <w:r>
              <w:rPr/>
              <w:t xml:space="preserve">arzda gerekli bilumum haklar için fuarı düzenleyici kurumlara izin/muvafakatname verdiğini </w:t>
            </w:r>
          </w:p>
          <w:p>
            <w:pPr>
              <w:pStyle w:val="Normal"/>
              <w:jc w:val="both"/>
              <w:rPr/>
            </w:pPr>
            <w:r>
              <w:rPr/>
              <w:t xml:space="preserve">     </w:t>
            </w:r>
            <w:r>
              <w:rPr/>
              <w:t xml:space="preserve">kabul eder. Bu şekilde kullanılan eserler için, eser sahibi verdiği izini sonradan kesinlikle geri </w:t>
            </w:r>
          </w:p>
          <w:p>
            <w:pPr>
              <w:pStyle w:val="Normal"/>
              <w:jc w:val="both"/>
              <w:rPr/>
            </w:pPr>
            <w:r>
              <w:rPr/>
              <w:t xml:space="preserve">     </w:t>
            </w:r>
            <w:r>
              <w:rPr/>
              <w:t xml:space="preserve">almayacağını ve eserin yukarıdaki şekilde kullanılmasını men etmeyeceğini veya bu  </w:t>
            </w:r>
          </w:p>
          <w:p>
            <w:pPr>
              <w:pStyle w:val="Normal"/>
              <w:jc w:val="both"/>
              <w:rPr/>
            </w:pPr>
            <w:r>
              <w:rPr/>
              <w:t xml:space="preserve">     </w:t>
            </w:r>
            <w:r>
              <w:rPr/>
              <w:t xml:space="preserve">izin/muvafakatname için herhangi bir telif hakkı veya maddi, manevi talepte bulunmayacağını, </w:t>
            </w:r>
          </w:p>
          <w:p>
            <w:pPr>
              <w:pStyle w:val="Normal"/>
              <w:jc w:val="both"/>
              <w:rPr/>
            </w:pPr>
            <w:r>
              <w:rPr/>
              <w:t xml:space="preserve">     </w:t>
            </w:r>
            <w:r>
              <w:rPr/>
              <w:t>gayri kabili rücû kabul, beyan ve taahhüt eder.</w:t>
            </w:r>
          </w:p>
        </w:tc>
      </w:tr>
    </w:tbl>
    <w:p>
      <w:pPr>
        <w:pStyle w:val="Normal"/>
        <w:rPr/>
      </w:pPr>
      <w:r>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b/>
                <w:b/>
                <w:bCs/>
              </w:rPr>
            </w:pPr>
            <w:r>
              <w:rPr>
                <w:b/>
                <w:bCs/>
              </w:rPr>
              <w:t>Başvuruların Değerlendirilmesi</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both"/>
              <w:rPr/>
            </w:pPr>
            <w:r>
              <w:rPr/>
              <w:t xml:space="preserve">1- Yarışmacıların eserlerini fuar günlerinde yarışma şartlarında belirtilen şekilde sergilemeleri </w:t>
            </w:r>
          </w:p>
          <w:p>
            <w:pPr>
              <w:pStyle w:val="Normal"/>
              <w:jc w:val="both"/>
              <w:rPr/>
            </w:pPr>
            <w:r>
              <w:rPr/>
              <w:t xml:space="preserve">    </w:t>
            </w:r>
            <w:r>
              <w:rPr/>
              <w:t>gerekmektedir. Fuar tarihinden sonra tarafımıza ulaşan eserler değerlendirmeye alınmayacaktır.</w:t>
            </w:r>
          </w:p>
          <w:p>
            <w:pPr>
              <w:pStyle w:val="Normal"/>
              <w:jc w:val="both"/>
              <w:rPr/>
            </w:pPr>
            <w:r>
              <w:rPr/>
              <w:t xml:space="preserve">2- Yarışmaya aynı eserle birden fazla kişinin başvurması halinde, her iki başvuru da değerlendirme </w:t>
            </w:r>
          </w:p>
          <w:p>
            <w:pPr>
              <w:pStyle w:val="Normal"/>
              <w:jc w:val="both"/>
              <w:rPr/>
            </w:pPr>
            <w:r>
              <w:rPr/>
              <w:t xml:space="preserve">    </w:t>
            </w:r>
            <w:r>
              <w:rPr/>
              <w:t>dışı bırakılacaktır.(Projeye ortak olarak katılabilirler)</w:t>
            </w:r>
          </w:p>
          <w:p>
            <w:pPr>
              <w:pStyle w:val="Normal"/>
              <w:jc w:val="both"/>
              <w:rPr/>
            </w:pPr>
            <w:r>
              <w:rPr/>
              <w:t xml:space="preserve">3- Osmaniye Korkut Ata Üniversitesi tarafından oluşturulacak Değerlendirme Bilim Komitesi </w:t>
            </w:r>
          </w:p>
          <w:p>
            <w:pPr>
              <w:pStyle w:val="Normal"/>
              <w:jc w:val="both"/>
              <w:rPr/>
            </w:pPr>
            <w:r>
              <w:rPr/>
              <w:t xml:space="preserve">  </w:t>
            </w:r>
            <w:r>
              <w:rPr/>
              <w:t xml:space="preserve">(Yarışma Yürütme Komisyonu) yarışmaya katılan eserleri değerlendirerek ödül almaya hak  </w:t>
            </w:r>
          </w:p>
          <w:p>
            <w:pPr>
              <w:pStyle w:val="Normal"/>
              <w:jc w:val="both"/>
              <w:rPr/>
            </w:pPr>
            <w:r>
              <w:rPr/>
              <w:t xml:space="preserve">   </w:t>
            </w:r>
            <w:r>
              <w:rPr/>
              <w:t>kazananları belirleyecektir. Yapılan değerlendirmede şartnameye uymayan eserler elenecektir.</w:t>
            </w:r>
          </w:p>
          <w:p>
            <w:pPr>
              <w:pStyle w:val="Normal"/>
              <w:jc w:val="both"/>
              <w:rPr/>
            </w:pPr>
            <w:r>
              <w:rPr/>
              <w:t xml:space="preserve">4- Ödüle layık eser bulunup bulunmaması Değerlendirme Bilim Komitesi (Yarışma Yürütme  </w:t>
            </w:r>
          </w:p>
          <w:p>
            <w:pPr>
              <w:pStyle w:val="Normal"/>
              <w:jc w:val="both"/>
              <w:rPr/>
            </w:pPr>
            <w:r>
              <w:rPr/>
              <w:t xml:space="preserve">    </w:t>
            </w:r>
            <w:r>
              <w:rPr/>
              <w:t>Komisyonu) takdirindedir.</w:t>
            </w:r>
          </w:p>
        </w:tc>
      </w:tr>
    </w:tbl>
    <w:p>
      <w:pPr>
        <w:pStyle w:val="Normal"/>
        <w:jc w:val="center"/>
        <w:rPr>
          <w:b/>
          <w:b/>
          <w:bCs/>
        </w:rPr>
      </w:pPr>
      <w:r>
        <w:rPr>
          <w:b/>
          <w:bCs/>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pPr>
            <w:r>
              <w:rPr/>
              <w:t xml:space="preserve"> </w:t>
            </w:r>
            <w:r>
              <w:rPr>
                <w:b/>
                <w:bCs/>
              </w:rPr>
              <w:t>Ödüller ve Ödül Töreni</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rPr/>
            </w:pPr>
            <w:r>
              <w:rPr/>
              <w:t>1- İki kategoride olmak üzere 5(beş) adet proje ödüllendirilecektir.</w:t>
            </w:r>
          </w:p>
          <w:p>
            <w:pPr>
              <w:pStyle w:val="Normal"/>
              <w:rPr/>
            </w:pPr>
            <w:r>
              <w:rPr/>
              <w:t xml:space="preserve">2- Dereceye giren öğrencilere ödülleri, 4 Mayıs 2017 tarihinde Fuar Alanında düzenlenecek ödül  </w:t>
            </w:r>
          </w:p>
          <w:p>
            <w:pPr>
              <w:pStyle w:val="Normal"/>
              <w:rPr/>
            </w:pPr>
            <w:r>
              <w:rPr/>
              <w:t xml:space="preserve">    </w:t>
            </w:r>
            <w:r>
              <w:rPr/>
              <w:t>töreninde sunulacaktır.</w:t>
            </w:r>
          </w:p>
          <w:p>
            <w:pPr>
              <w:pStyle w:val="Normal"/>
              <w:rPr/>
            </w:pPr>
            <w:r>
              <w:rPr/>
              <w:t>3- Ödüllendirme aşağıdaki şekilde yapılacaktır:</w:t>
            </w:r>
          </w:p>
          <w:p>
            <w:pPr>
              <w:pStyle w:val="Normal"/>
              <w:rPr/>
            </w:pPr>
            <w:r>
              <w:rPr/>
              <w:t xml:space="preserve"> </w:t>
            </w:r>
            <w:r>
              <w:rPr/>
              <w:t xml:space="preserve">Birincilik Ödülü: </w:t>
            </w:r>
            <w:bookmarkStart w:id="0" w:name="__DdeLink__289_1937775392"/>
            <w:bookmarkEnd w:id="0"/>
            <w:r>
              <w:rPr/>
              <w:t>Tablet Bilgisayar</w:t>
            </w:r>
          </w:p>
          <w:p>
            <w:pPr>
              <w:pStyle w:val="Normal"/>
              <w:rPr/>
            </w:pPr>
            <w:r>
              <w:rPr/>
              <w:t xml:space="preserve"> </w:t>
            </w:r>
            <w:r>
              <w:rPr/>
              <w:t>İkincilik ödülü: Tablet Bilgisayar</w:t>
            </w:r>
          </w:p>
          <w:p>
            <w:pPr>
              <w:pStyle w:val="Normal"/>
              <w:rPr/>
            </w:pPr>
            <w:r>
              <w:rPr/>
              <w:t xml:space="preserve"> </w:t>
            </w:r>
            <w:r>
              <w:rPr/>
              <w:t>Üçüncülük Ödülü: Tablet Bilgisayar</w:t>
            </w:r>
          </w:p>
          <w:p>
            <w:pPr>
              <w:pStyle w:val="Normal"/>
              <w:rPr/>
            </w:pPr>
            <w:r>
              <w:rPr/>
              <w:t xml:space="preserve">    </w:t>
            </w:r>
            <w:r>
              <w:rPr/>
              <w:t>Dördüncülük Ödülü :Tablet Bilgisayar</w:t>
            </w:r>
          </w:p>
          <w:p>
            <w:pPr>
              <w:pStyle w:val="Normal"/>
              <w:rPr/>
            </w:pPr>
            <w:r>
              <w:rPr/>
              <w:t xml:space="preserve">    </w:t>
            </w:r>
            <w:r>
              <w:rPr/>
              <w:t>Beşincilik Ödülü : Tablet Bilgisayar</w:t>
            </w:r>
          </w:p>
          <w:p>
            <w:pPr>
              <w:pStyle w:val="Normal"/>
              <w:rPr/>
            </w:pPr>
            <w:r>
              <w:rPr/>
              <w:t>4- Ödüle layık görülen eserin ortak çalışma olması halinde ödül, grubu temsilen bir kişiye</w:t>
            </w:r>
          </w:p>
          <w:p>
            <w:pPr>
              <w:pStyle w:val="Normal"/>
              <w:rPr/>
            </w:pPr>
            <w:r>
              <w:rPr/>
              <w:t xml:space="preserve">   </w:t>
            </w:r>
            <w:r>
              <w:rPr/>
              <w:t>verilecektir.</w:t>
            </w:r>
          </w:p>
        </w:tc>
      </w:tr>
    </w:tbl>
    <w:p>
      <w:pPr>
        <w:pStyle w:val="Normal"/>
        <w:rPr/>
      </w:pPr>
      <w:r>
        <w:rPr/>
      </w:r>
    </w:p>
    <w:p>
      <w:pPr>
        <w:pStyle w:val="Normal"/>
        <w:rPr>
          <w:b/>
          <w:b/>
          <w:bCs/>
        </w:rPr>
      </w:pPr>
      <w:r>
        <w:rPr>
          <w:b/>
          <w:bCs/>
        </w:rPr>
      </w:r>
    </w:p>
    <w:p>
      <w:pPr>
        <w:pStyle w:val="Normal"/>
        <w:rPr>
          <w:b/>
          <w:b/>
          <w:bCs/>
        </w:rPr>
      </w:pPr>
      <w:r>
        <w:rPr>
          <w:b/>
          <w:bCs/>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pPr>
            <w:r>
              <w:rPr>
                <w:b/>
                <w:bCs/>
              </w:rPr>
              <w:t>Yarışma Takvimi</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rPr/>
            </w:pPr>
            <w:r>
              <w:rPr/>
              <w:t>1- Eserlerin Gönderimi İçin Son Tarih: 4 Mayıs 2017 Saat : 10:00</w:t>
            </w:r>
          </w:p>
          <w:p>
            <w:pPr>
              <w:pStyle w:val="Normal"/>
              <w:rPr/>
            </w:pPr>
            <w:r>
              <w:rPr/>
              <w:t>2- Eserlerin Değerlendirilmesi: 4-5 Mayıs 2017</w:t>
            </w:r>
          </w:p>
          <w:p>
            <w:pPr>
              <w:pStyle w:val="Normal"/>
              <w:rPr/>
            </w:pPr>
            <w:r>
              <w:rPr/>
              <w:t>3- Değerlendirme Sonuçlarının Açıklanması: 5 Mayıs 2017 Saat 14:00</w:t>
            </w:r>
          </w:p>
          <w:p>
            <w:pPr>
              <w:pStyle w:val="Normal"/>
              <w:rPr/>
            </w:pPr>
            <w:r>
              <w:rPr/>
              <w:t>4- Ödül Töreni: 5 Mayıs 2017 Saat : 14:30</w:t>
            </w:r>
          </w:p>
        </w:tc>
      </w:tr>
    </w:tbl>
    <w:p>
      <w:pPr>
        <w:pStyle w:val="Normal"/>
        <w:rPr>
          <w:b/>
          <w:b/>
          <w:bCs/>
        </w:rPr>
      </w:pPr>
      <w:r>
        <w:rPr>
          <w:b/>
          <w:bCs/>
        </w:rPr>
      </w:r>
    </w:p>
    <w:p>
      <w:pPr>
        <w:pStyle w:val="Normal"/>
        <w:rPr/>
      </w:pPr>
      <w:r>
        <w:rPr/>
      </w:r>
    </w:p>
    <w:p>
      <w:pPr>
        <w:pStyle w:val="Normal"/>
        <w:rPr>
          <w:b/>
          <w:b/>
          <w:bCs/>
        </w:rPr>
      </w:pPr>
      <w:r>
        <w:rPr>
          <w:b/>
          <w:bCs/>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b/>
                <w:b/>
                <w:bCs/>
              </w:rPr>
            </w:pPr>
            <w:r>
              <w:rPr>
                <w:b/>
                <w:bCs/>
              </w:rPr>
              <w:t>Etkinliğin Yapılacağı Yer</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rPr/>
            </w:pPr>
            <w:r>
              <w:rPr/>
              <w:t xml:space="preserve">                                       </w:t>
            </w:r>
          </w:p>
          <w:p>
            <w:pPr>
              <w:pStyle w:val="Normal"/>
              <w:jc w:val="center"/>
              <w:rPr/>
            </w:pPr>
            <w:r>
              <w:rPr/>
              <w:t>Valilik Yerleşkesi yanı Masal Park Tanıtım alanı</w:t>
            </w:r>
          </w:p>
          <w:p>
            <w:pPr>
              <w:pStyle w:val="Normal"/>
              <w:rPr/>
            </w:pPr>
            <w:r>
              <w:rPr/>
            </w:r>
          </w:p>
        </w:tc>
      </w:tr>
    </w:tbl>
    <w:p>
      <w:pPr>
        <w:pStyle w:val="Normal"/>
        <w:rPr/>
      </w:pPr>
      <w:r>
        <w:rPr/>
      </w:r>
    </w:p>
    <w:p>
      <w:pPr>
        <w:pStyle w:val="Normal"/>
        <w:rPr/>
      </w:pPr>
      <w:r>
        <w:rPr/>
      </w:r>
    </w:p>
    <w:tbl>
      <w:tblPr>
        <w:tblW w:w="9638"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00FFFF" w:val="clear"/>
            <w:tcMar>
              <w:left w:w="39" w:type="dxa"/>
            </w:tcMar>
          </w:tcPr>
          <w:p>
            <w:pPr>
              <w:pStyle w:val="Normal"/>
              <w:jc w:val="center"/>
              <w:rPr>
                <w:b/>
                <w:b/>
                <w:bCs/>
              </w:rPr>
            </w:pPr>
            <w:r>
              <w:rPr>
                <w:b/>
                <w:bCs/>
              </w:rPr>
              <w:t>İletişim Bilgileri</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jc w:val="center"/>
              <w:rPr/>
            </w:pPr>
            <w:r>
              <w:rPr>
                <w:u w:val="single"/>
              </w:rPr>
              <w:t>İcra Komitesi Başkanı</w:t>
            </w:r>
          </w:p>
          <w:p>
            <w:pPr>
              <w:pStyle w:val="Normal"/>
              <w:jc w:val="center"/>
              <w:rPr/>
            </w:pPr>
            <w:r>
              <w:rPr>
                <w:u w:val="none"/>
              </w:rPr>
              <w:t>0 328 826 12 40</w:t>
            </w:r>
          </w:p>
          <w:p>
            <w:pPr>
              <w:pStyle w:val="Normal"/>
              <w:jc w:val="center"/>
              <w:rPr/>
            </w:pPr>
            <w:r>
              <w:rPr/>
              <w:t xml:space="preserve">Bilim, Sanayi ve Teknoloji İl Müdürü </w:t>
            </w:r>
          </w:p>
          <w:p>
            <w:pPr>
              <w:pStyle w:val="Normal"/>
              <w:jc w:val="center"/>
              <w:rPr/>
            </w:pPr>
            <w:r>
              <w:rPr>
                <w:u w:val="none"/>
              </w:rPr>
              <w:t>Cafer TAKIRTAŞ</w:t>
            </w:r>
          </w:p>
          <w:p>
            <w:pPr>
              <w:pStyle w:val="Normal"/>
              <w:jc w:val="center"/>
              <w:rPr/>
            </w:pPr>
            <w:r>
              <w:rPr>
                <w:u w:val="single"/>
              </w:rPr>
              <w:t>İl Milli Eğitim Müdürlüğü</w:t>
            </w:r>
          </w:p>
          <w:p>
            <w:pPr>
              <w:pStyle w:val="Normal"/>
              <w:jc w:val="center"/>
              <w:rPr/>
            </w:pPr>
            <w:r>
              <w:rPr/>
              <w:t>0 328 826 17 83-84-86</w:t>
            </w:r>
          </w:p>
          <w:p>
            <w:pPr>
              <w:pStyle w:val="Normal"/>
              <w:jc w:val="center"/>
              <w:rPr/>
            </w:pPr>
            <w:r>
              <w:rPr/>
              <w:t>İl Milli Eğitim Şube Müdürü Saffet SARIDAĞ</w:t>
            </w:r>
          </w:p>
          <w:p>
            <w:pPr>
              <w:pStyle w:val="Normal"/>
              <w:jc w:val="center"/>
              <w:rPr/>
            </w:pPr>
            <w:r>
              <w:rPr>
                <w:u w:val="single"/>
              </w:rPr>
              <w:t>İl Bilim, Sanayi ve Teknoloji  Müdürlüğü</w:t>
            </w:r>
          </w:p>
          <w:p>
            <w:pPr>
              <w:pStyle w:val="Normal"/>
              <w:jc w:val="center"/>
              <w:rPr/>
            </w:pPr>
            <w:r>
              <w:rPr>
                <w:u w:val="none"/>
              </w:rPr>
              <w:t>0 328 826 12 40</w:t>
            </w:r>
          </w:p>
          <w:p>
            <w:pPr>
              <w:pStyle w:val="Normal"/>
              <w:jc w:val="center"/>
              <w:rPr/>
            </w:pPr>
            <w:r>
              <w:rPr/>
              <w:t>Sanayi Şube Müdürü Hasan EKİZ</w:t>
            </w:r>
          </w:p>
          <w:p>
            <w:pPr>
              <w:pStyle w:val="Normal"/>
              <w:jc w:val="center"/>
              <w:rPr/>
            </w:pPr>
            <w:r>
              <w:rPr>
                <w:u w:val="single"/>
              </w:rPr>
              <w:t>Osmaniye Valiliği</w:t>
            </w:r>
          </w:p>
          <w:p>
            <w:pPr>
              <w:pStyle w:val="Normal"/>
              <w:jc w:val="center"/>
              <w:rPr/>
            </w:pPr>
            <w:r>
              <w:rPr/>
              <w:t>0 328 825 74 00</w:t>
            </w:r>
          </w:p>
          <w:p>
            <w:pPr>
              <w:pStyle w:val="Normal"/>
              <w:jc w:val="center"/>
              <w:rPr/>
            </w:pPr>
            <w:r>
              <w:rPr/>
              <w:t>İl Planlama Uzmanı Harun EVRAN</w:t>
            </w:r>
          </w:p>
          <w:p>
            <w:pPr>
              <w:pStyle w:val="Normal"/>
              <w:jc w:val="center"/>
              <w:rPr/>
            </w:pPr>
            <w:r>
              <w:rPr/>
            </w:r>
          </w:p>
        </w:tc>
      </w:tr>
    </w:tbl>
    <w:p>
      <w:pPr>
        <w:pStyle w:val="Normal"/>
        <w:rPr/>
      </w:pPr>
      <w:r>
        <w:rPr/>
      </w:r>
    </w:p>
    <w:p>
      <w:pPr>
        <w:pStyle w:val="Normal"/>
        <w:rPr>
          <w:b/>
          <w:b/>
          <w:bCs/>
        </w:rPr>
      </w:pPr>
      <w:r>
        <w:rPr>
          <w:b/>
          <w:bCs/>
        </w:rPr>
      </w:r>
    </w:p>
    <w:p>
      <w:pPr>
        <w:pStyle w:val="Normal"/>
        <w:rPr/>
      </w:pPr>
      <w:r>
        <w:rPr/>
        <w:t xml:space="preserve"> </w:t>
      </w:r>
    </w:p>
    <w:p>
      <w:pPr>
        <w:pStyle w:val="Normal"/>
        <w:rPr/>
      </w:pPr>
      <w:r>
        <w:rPr/>
        <w:t></w:t>
      </w:r>
    </w:p>
    <w:p>
      <w:pPr>
        <w:pStyle w:val="Normal"/>
        <w:rPr/>
      </w:pPr>
      <w:r>
        <w:rPr/>
      </w:r>
    </w:p>
    <w:p>
      <w:pPr>
        <w:pStyle w:val="Normal"/>
        <w:rPr/>
      </w:pPr>
      <w:r>
        <w:rPr/>
      </w:r>
    </w:p>
    <w:sectPr>
      <w:footerReference w:type="default" r:id="rId2"/>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center"/>
      <w:rPr/>
    </w:pPr>
    <w:r>
      <w:rPr/>
      <w:fldChar w:fldCharType="begin"/>
    </w:r>
    <w:r>
      <w:instrText> PAGE </w:instrText>
    </w:r>
    <w:r>
      <w:fldChar w:fldCharType="separate"/>
    </w:r>
    <w:r>
      <w:t>3</w:t>
    </w:r>
    <w:r>
      <w:fldChar w:fldCharType="end"/>
    </w:r>
    <w:r>
      <w:rPr/>
      <w:t>/</w:t>
    </w:r>
    <w:r>
      <w:rPr/>
      <w:fldChar w:fldCharType="begin"/>
    </w:r>
    <w:r>
      <w:instrText> NUMPAGES </w:instrText>
    </w:r>
    <w:r>
      <w:fldChar w:fldCharType="separate"/>
    </w:r>
    <w:r>
      <w:t>3</w:t>
    </w:r>
    <w:r>
      <w:fldChar w:fldCharType="end"/>
    </w:r>
  </w:p>
</w:ftr>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tr-T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Droid Sans Fallback" w:cs="FreeSans"/>
      <w:color w:val="00000A"/>
      <w:sz w:val="24"/>
      <w:szCs w:val="24"/>
      <w:lang w:val="tr-TR" w:eastAsia="zh-CN" w:bidi="hi-IN"/>
    </w:rPr>
  </w:style>
  <w:style w:type="paragraph" w:styleId="Balk">
    <w:name w:val="Başlık"/>
    <w:basedOn w:val="Normal"/>
    <w:next w:val="MetinGvdesi"/>
    <w:qFormat/>
    <w:pPr>
      <w:keepNext/>
      <w:spacing w:before="240" w:after="120"/>
    </w:pPr>
    <w:rPr>
      <w:rFonts w:ascii="Liberation Sans" w:hAnsi="Liberation Sans" w:eastAsia="Droid Sans Fallback" w:cs="FreeSans"/>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paragraph" w:styleId="Altbilgi">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448</TotalTime>
  <Application>LibreOffice/5.1.3.2$Linux_X86_64 LibreOffice_project/644e4637d1d8544fd9f56425bd6cec110e49301b</Application>
  <Pages>3</Pages>
  <Words>762</Words>
  <CharactersWithSpaces>5180</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2017-01-19T08:48:42Z</dcterms:created>
  <dc:creator/>
  <dc:description/>
  <dc:language>tr-TR</dc:language>
  <cp:lastModifiedBy/>
  <cp:lastPrinted>2017-02-09T14:08:30Z</cp:lastPrinted>
  <dcterms:modified xsi:type="dcterms:W3CDTF">2017-02-09T14:08:04Z</dcterms:modified>
  <cp:revision>23</cp:revision>
  <dc:subject/>
  <dc:title/>
</cp:coreProperties>
</file>